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907E8" w14:textId="2BD1DDB3" w:rsidR="007377DE" w:rsidRPr="007377DE" w:rsidRDefault="007377DE" w:rsidP="007377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77DE"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зачету по дисциплине У</w:t>
      </w:r>
      <w:r w:rsidRPr="007377DE">
        <w:rPr>
          <w:rFonts w:ascii="Times New Roman" w:hAnsi="Times New Roman" w:cs="Times New Roman"/>
          <w:b/>
          <w:bCs/>
          <w:sz w:val="28"/>
          <w:szCs w:val="28"/>
        </w:rPr>
        <w:t>правлени</w:t>
      </w:r>
      <w:r w:rsidRPr="007377D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377DE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эффективностью труда и персонала</w:t>
      </w:r>
    </w:p>
    <w:p w14:paraId="46E47D1D" w14:textId="72522B6E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Место и роль эффективности труда и персонала в инновационной экономике, ее сущность и функции. </w:t>
      </w:r>
    </w:p>
    <w:p w14:paraId="46A0A078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2.</w:t>
      </w:r>
      <w:r w:rsidRPr="007377DE">
        <w:rPr>
          <w:rFonts w:ascii="Times New Roman" w:hAnsi="Times New Roman" w:cs="Times New Roman"/>
          <w:sz w:val="28"/>
          <w:szCs w:val="28"/>
        </w:rPr>
        <w:tab/>
        <w:t>Основные понятия эффективности труда и персонала. Виды эффективности труда: индивидуальная, групповая и организационная.</w:t>
      </w:r>
    </w:p>
    <w:p w14:paraId="1B38FAC1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3.</w:t>
      </w:r>
      <w:r w:rsidRPr="007377DE">
        <w:rPr>
          <w:rFonts w:ascii="Times New Roman" w:hAnsi="Times New Roman" w:cs="Times New Roman"/>
          <w:sz w:val="28"/>
          <w:szCs w:val="28"/>
        </w:rPr>
        <w:tab/>
        <w:t>Основные показатели экономической эффективности труда.</w:t>
      </w:r>
    </w:p>
    <w:p w14:paraId="73F88BD0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4.</w:t>
      </w:r>
      <w:r w:rsidRPr="007377DE">
        <w:rPr>
          <w:rFonts w:ascii="Times New Roman" w:hAnsi="Times New Roman" w:cs="Times New Roman"/>
          <w:sz w:val="28"/>
          <w:szCs w:val="28"/>
        </w:rPr>
        <w:tab/>
        <w:t>Социальная и организационная эффективность труда.</w:t>
      </w:r>
    </w:p>
    <w:p w14:paraId="21189244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5.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Сущность управления эффективностью труда и персонала. </w:t>
      </w:r>
    </w:p>
    <w:p w14:paraId="46AFFD2A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6.</w:t>
      </w:r>
      <w:r w:rsidRPr="007377DE">
        <w:rPr>
          <w:rFonts w:ascii="Times New Roman" w:hAnsi="Times New Roman" w:cs="Times New Roman"/>
          <w:sz w:val="28"/>
          <w:szCs w:val="28"/>
        </w:rPr>
        <w:tab/>
        <w:t>Цели и основные направления управления эффективностью труда.</w:t>
      </w:r>
    </w:p>
    <w:p w14:paraId="68901284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7.</w:t>
      </w:r>
      <w:r w:rsidRPr="007377DE">
        <w:rPr>
          <w:rFonts w:ascii="Times New Roman" w:hAnsi="Times New Roman" w:cs="Times New Roman"/>
          <w:sz w:val="28"/>
          <w:szCs w:val="28"/>
        </w:rPr>
        <w:tab/>
        <w:t>Основные аспекты управления эффективностью труда и персонала.</w:t>
      </w:r>
    </w:p>
    <w:p w14:paraId="7A233F1F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8.</w:t>
      </w:r>
      <w:r w:rsidRPr="007377DE">
        <w:rPr>
          <w:rFonts w:ascii="Times New Roman" w:hAnsi="Times New Roman" w:cs="Times New Roman"/>
          <w:sz w:val="28"/>
          <w:szCs w:val="28"/>
        </w:rPr>
        <w:tab/>
        <w:t>Методы и инструменты управления эффективностью труда и персонала.</w:t>
      </w:r>
    </w:p>
    <w:p w14:paraId="35397B0E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9.</w:t>
      </w:r>
      <w:r w:rsidRPr="007377DE">
        <w:rPr>
          <w:rFonts w:ascii="Times New Roman" w:hAnsi="Times New Roman" w:cs="Times New Roman"/>
          <w:sz w:val="28"/>
          <w:szCs w:val="28"/>
        </w:rPr>
        <w:tab/>
        <w:t>Гибкие адаптивные системы управления эффективностью труда и персонала.</w:t>
      </w:r>
    </w:p>
    <w:p w14:paraId="7932860C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10.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Современные подходы к управлению эффективностью персонала. </w:t>
      </w:r>
    </w:p>
    <w:p w14:paraId="224D82E2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11.</w:t>
      </w:r>
      <w:r w:rsidRPr="007377DE">
        <w:rPr>
          <w:rFonts w:ascii="Times New Roman" w:hAnsi="Times New Roman" w:cs="Times New Roman"/>
          <w:sz w:val="28"/>
          <w:szCs w:val="28"/>
        </w:rPr>
        <w:tab/>
        <w:t>Программные продукты для управления эффективностью труда и персонала (HRM-системы)</w:t>
      </w:r>
    </w:p>
    <w:p w14:paraId="12A2C9C8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12.</w:t>
      </w:r>
      <w:r w:rsidRPr="007377DE">
        <w:rPr>
          <w:rFonts w:ascii="Times New Roman" w:hAnsi="Times New Roman" w:cs="Times New Roman"/>
          <w:sz w:val="28"/>
          <w:szCs w:val="28"/>
        </w:rPr>
        <w:tab/>
        <w:t>Инструменты повышения эффективности труда и персонала</w:t>
      </w:r>
    </w:p>
    <w:p w14:paraId="0A23C18B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13.</w:t>
      </w:r>
      <w:r w:rsidRPr="007377DE">
        <w:rPr>
          <w:rFonts w:ascii="Times New Roman" w:hAnsi="Times New Roman" w:cs="Times New Roman"/>
          <w:sz w:val="28"/>
          <w:szCs w:val="28"/>
        </w:rPr>
        <w:tab/>
        <w:t>Методы и способы измерения уровня и динамики эффективности труда.</w:t>
      </w:r>
    </w:p>
    <w:p w14:paraId="18C4BAB4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14.</w:t>
      </w:r>
      <w:r w:rsidRPr="007377DE">
        <w:rPr>
          <w:rFonts w:ascii="Times New Roman" w:hAnsi="Times New Roman" w:cs="Times New Roman"/>
          <w:sz w:val="28"/>
          <w:szCs w:val="28"/>
        </w:rPr>
        <w:tab/>
        <w:t>Показатели производительности труда и их экономическая характеристика.</w:t>
      </w:r>
    </w:p>
    <w:p w14:paraId="4E3B50A0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15.</w:t>
      </w:r>
      <w:r w:rsidRPr="007377DE">
        <w:rPr>
          <w:rFonts w:ascii="Times New Roman" w:hAnsi="Times New Roman" w:cs="Times New Roman"/>
          <w:sz w:val="28"/>
          <w:szCs w:val="28"/>
        </w:rPr>
        <w:tab/>
        <w:t>Понятия о факторах и условиях роста производительности труда.</w:t>
      </w:r>
    </w:p>
    <w:p w14:paraId="5490DDAB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16.</w:t>
      </w:r>
      <w:r w:rsidRPr="007377DE">
        <w:rPr>
          <w:rFonts w:ascii="Times New Roman" w:hAnsi="Times New Roman" w:cs="Times New Roman"/>
          <w:sz w:val="28"/>
          <w:szCs w:val="28"/>
        </w:rPr>
        <w:tab/>
        <w:t>Современные системы управления эффективностью труда и персонала.</w:t>
      </w:r>
    </w:p>
    <w:p w14:paraId="5494D744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17.</w:t>
      </w:r>
      <w:r w:rsidRPr="007377DE">
        <w:rPr>
          <w:rFonts w:ascii="Times New Roman" w:hAnsi="Times New Roman" w:cs="Times New Roman"/>
          <w:sz w:val="28"/>
          <w:szCs w:val="28"/>
        </w:rPr>
        <w:tab/>
        <w:t>Perfomance Management. Система сбалансированных показателей.</w:t>
      </w:r>
    </w:p>
    <w:p w14:paraId="6D1325FD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18.</w:t>
      </w:r>
      <w:r w:rsidRPr="007377DE">
        <w:rPr>
          <w:rFonts w:ascii="Times New Roman" w:hAnsi="Times New Roman" w:cs="Times New Roman"/>
          <w:sz w:val="28"/>
          <w:szCs w:val="28"/>
        </w:rPr>
        <w:tab/>
        <w:t>Функционально-стоимостной анализ при управлении эффективностью деятельности персонала.</w:t>
      </w:r>
    </w:p>
    <w:p w14:paraId="12A55665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19.</w:t>
      </w:r>
      <w:r w:rsidRPr="007377DE">
        <w:rPr>
          <w:rFonts w:ascii="Times New Roman" w:hAnsi="Times New Roman" w:cs="Times New Roman"/>
          <w:sz w:val="28"/>
          <w:szCs w:val="28"/>
        </w:rPr>
        <w:tab/>
        <w:t>Оценка эффективности персонала: критерии, методы</w:t>
      </w:r>
    </w:p>
    <w:p w14:paraId="6BF0215A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20.</w:t>
      </w:r>
      <w:r w:rsidRPr="007377DE">
        <w:rPr>
          <w:rFonts w:ascii="Times New Roman" w:hAnsi="Times New Roman" w:cs="Times New Roman"/>
          <w:sz w:val="28"/>
          <w:szCs w:val="28"/>
        </w:rPr>
        <w:tab/>
        <w:t>Критериальные показатели эффективности труда организации.</w:t>
      </w:r>
    </w:p>
    <w:p w14:paraId="763C7087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21.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Современные зарубежные концепции эффективности труда. </w:t>
      </w:r>
    </w:p>
    <w:p w14:paraId="07B5EE8C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lastRenderedPageBreak/>
        <w:t>22.</w:t>
      </w:r>
      <w:r w:rsidRPr="007377DE">
        <w:rPr>
          <w:rFonts w:ascii="Times New Roman" w:hAnsi="Times New Roman" w:cs="Times New Roman"/>
          <w:sz w:val="28"/>
          <w:szCs w:val="28"/>
        </w:rPr>
        <w:tab/>
        <w:t>Модели производительности труда.</w:t>
      </w:r>
    </w:p>
    <w:p w14:paraId="698D1BF1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23.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Методы и способы измерения уровня и динамики производительности труда. </w:t>
      </w:r>
    </w:p>
    <w:p w14:paraId="6575D766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24.</w:t>
      </w:r>
      <w:r w:rsidRPr="007377DE">
        <w:rPr>
          <w:rFonts w:ascii="Times New Roman" w:hAnsi="Times New Roman" w:cs="Times New Roman"/>
          <w:sz w:val="28"/>
          <w:szCs w:val="28"/>
        </w:rPr>
        <w:tab/>
        <w:t>Резервы роста производительности труда: материально-технические, организационные, социальные.</w:t>
      </w:r>
    </w:p>
    <w:p w14:paraId="74D53EA4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25.</w:t>
      </w:r>
      <w:r w:rsidRPr="007377DE">
        <w:rPr>
          <w:rFonts w:ascii="Times New Roman" w:hAnsi="Times New Roman" w:cs="Times New Roman"/>
          <w:sz w:val="28"/>
          <w:szCs w:val="28"/>
        </w:rPr>
        <w:tab/>
        <w:t>Естественные и социально-экономические предпосылки повышения эффективности труда.</w:t>
      </w:r>
    </w:p>
    <w:p w14:paraId="33D10A92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26.</w:t>
      </w:r>
      <w:r w:rsidRPr="007377DE">
        <w:rPr>
          <w:rFonts w:ascii="Times New Roman" w:hAnsi="Times New Roman" w:cs="Times New Roman"/>
          <w:sz w:val="28"/>
          <w:szCs w:val="28"/>
        </w:rPr>
        <w:tab/>
        <w:t>Основное содержание и этапы реализации функции управления эффективностью труда на предприятии.</w:t>
      </w:r>
    </w:p>
    <w:p w14:paraId="758F5994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27.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Материальные и моральные стимулы в управлении эффективностью труда и персонала. </w:t>
      </w:r>
    </w:p>
    <w:p w14:paraId="176C7B1A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28.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Современные подходы к управлению производительностью труда. </w:t>
      </w:r>
    </w:p>
    <w:p w14:paraId="37BB637F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29.</w:t>
      </w:r>
      <w:r w:rsidRPr="007377DE">
        <w:rPr>
          <w:rFonts w:ascii="Times New Roman" w:hAnsi="Times New Roman" w:cs="Times New Roman"/>
          <w:sz w:val="28"/>
          <w:szCs w:val="28"/>
        </w:rPr>
        <w:tab/>
        <w:t xml:space="preserve">Подходы различных научных школ к управлению ростом производительности труда. </w:t>
      </w:r>
    </w:p>
    <w:p w14:paraId="2AE4CAD1" w14:textId="77777777" w:rsidR="007377DE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30.</w:t>
      </w:r>
      <w:r w:rsidRPr="007377DE">
        <w:rPr>
          <w:rFonts w:ascii="Times New Roman" w:hAnsi="Times New Roman" w:cs="Times New Roman"/>
          <w:sz w:val="28"/>
          <w:szCs w:val="28"/>
        </w:rPr>
        <w:tab/>
        <w:t>Этапы планирования управления производительностью труда в организации.</w:t>
      </w:r>
    </w:p>
    <w:p w14:paraId="49890C03" w14:textId="264578F0" w:rsidR="00C64871" w:rsidRPr="007377DE" w:rsidRDefault="007377DE" w:rsidP="007377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77DE">
        <w:rPr>
          <w:rFonts w:ascii="Times New Roman" w:hAnsi="Times New Roman" w:cs="Times New Roman"/>
          <w:sz w:val="28"/>
          <w:szCs w:val="28"/>
        </w:rPr>
        <w:t>31.</w:t>
      </w:r>
      <w:r w:rsidRPr="007377DE">
        <w:rPr>
          <w:rFonts w:ascii="Times New Roman" w:hAnsi="Times New Roman" w:cs="Times New Roman"/>
          <w:sz w:val="28"/>
          <w:szCs w:val="28"/>
        </w:rPr>
        <w:tab/>
        <w:t>Управление производительностью труда в ведущих промышленно развитых странах мира. Методы измерения и оценки производительности труда в зарубежных странах.</w:t>
      </w:r>
    </w:p>
    <w:sectPr w:rsidR="00C64871" w:rsidRPr="0073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DE"/>
    <w:rsid w:val="007377DE"/>
    <w:rsid w:val="008A5CE9"/>
    <w:rsid w:val="00956308"/>
    <w:rsid w:val="009D3312"/>
    <w:rsid w:val="00C6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7359"/>
  <w15:chartTrackingRefBased/>
  <w15:docId w15:val="{92CEC19B-D5AF-482A-90A2-72B1254A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7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77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7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77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77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77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77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77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7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7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77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77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77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77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77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77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77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77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7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77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7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7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77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77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77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77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77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77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Бармута К.А.</dc:creator>
  <cp:keywords/>
  <dc:description/>
  <cp:lastModifiedBy>Бармута К.А.</cp:lastModifiedBy>
  <cp:revision>1</cp:revision>
  <dcterms:created xsi:type="dcterms:W3CDTF">2025-08-23T16:17:00Z</dcterms:created>
  <dcterms:modified xsi:type="dcterms:W3CDTF">2025-08-23T16:18:00Z</dcterms:modified>
</cp:coreProperties>
</file>